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jc w:val="both"/>
        <w:textAlignment w:val="auto"/>
        <w:rPr>
          <w:rStyle w:val="7"/>
          <w:rFonts w:hint="eastAsia" w:ascii="Times New Roman" w:hAnsi="Times New Roman" w:eastAsia="黑体" w:cs="仿宋"/>
          <w:color w:val="auto"/>
          <w:sz w:val="32"/>
          <w:szCs w:val="30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32"/>
          <w:szCs w:val="30"/>
          <w:lang w:eastAsia="zh-CN"/>
        </w:rPr>
        <w:t>附件</w:t>
      </w:r>
      <w:r>
        <w:rPr>
          <w:rStyle w:val="7"/>
          <w:rFonts w:hint="eastAsia" w:ascii="仿宋" w:hAnsi="仿宋" w:eastAsia="仿宋" w:cs="仿宋"/>
          <w:color w:val="auto"/>
          <w:sz w:val="32"/>
          <w:szCs w:val="30"/>
          <w:lang w:val="en-US" w:eastAsia="zh-CN"/>
        </w:rPr>
        <w:t>2：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36"/>
          <w:szCs w:val="36"/>
          <w:lang w:eastAsia="zh-CN"/>
        </w:rPr>
        <w:t>诚信承诺书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我已仔细阅读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val="en-US" w:eastAsia="zh-CN"/>
        </w:rPr>
        <w:t>鄂州临空人力资源有限公司招聘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派遣制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工作人员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相关政策，清楚并理解其内容。我郑重承诺：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一、自觉遵守有关规定及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val="en-US" w:eastAsia="zh-CN"/>
        </w:rPr>
        <w:t>鄂州临空人力资源有限公司招聘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派遣制工作人员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岗位公告的各项要求。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二、准确、慎重报名符合条件的职位，并对自己的报名负责。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三、诚信报名，如实填写报名信息，不虚报、瞒报，不骗取应聘资格，不干扰正常的报名秩序。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四、诚信应聘，遵守应聘纪律，服从应聘安排，不舞弊或协助他人舞弊；不参与网上不负责任的议论。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五、诚信履约，珍惜机会，不轻易放弃，珍惜信誉，认真对待每一个应聘环节，认真践行每一项应聘要求。进入面试环节后，不临时随意放弃面试、体检、录取资格，以免错失实现职业理想的机会，影响其他应聘人员权益和招聘单位的正常补员需求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line="580" w:lineRule="exact"/>
        <w:ind w:left="-110" w:leftChars="-50" w:firstLine="5700" w:firstLineChars="1900"/>
        <w:jc w:val="both"/>
        <w:textAlignment w:val="auto"/>
        <w:rPr>
          <w:rStyle w:val="7"/>
          <w:rFonts w:hint="eastAsia" w:ascii="Times New Roman" w:hAnsi="Times New Roman" w:eastAsia="仿宋" w:cs="仿宋"/>
          <w:color w:val="auto"/>
          <w:sz w:val="30"/>
          <w:szCs w:val="30"/>
          <w:lang w:val="en-US" w:eastAsia="zh-CN"/>
        </w:rPr>
      </w:pPr>
      <w:r>
        <w:rPr>
          <w:rStyle w:val="7"/>
          <w:rFonts w:hint="eastAsia" w:ascii="Times New Roman" w:hAnsi="Times New Roman" w:eastAsia="仿宋" w:cs="仿宋"/>
          <w:color w:val="auto"/>
          <w:sz w:val="30"/>
          <w:szCs w:val="30"/>
          <w:lang w:val="en-US" w:eastAsia="zh-CN"/>
        </w:rPr>
        <w:t>本人签字：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line="580" w:lineRule="exact"/>
        <w:ind w:left="-110" w:leftChars="-50" w:firstLine="6300" w:firstLineChars="2100"/>
        <w:jc w:val="both"/>
        <w:textAlignment w:val="auto"/>
      </w:pPr>
      <w:r>
        <w:rPr>
          <w:rStyle w:val="7"/>
          <w:rFonts w:hint="eastAsia" w:ascii="Times New Roman" w:hAnsi="Times New Roman" w:eastAsia="仿宋" w:cs="仿宋"/>
          <w:color w:val="auto"/>
          <w:sz w:val="30"/>
          <w:szCs w:val="30"/>
          <w:lang w:val="en-US" w:eastAsia="zh-CN"/>
        </w:rPr>
        <w:t>年   月   日</w:t>
      </w:r>
      <w:bookmarkStart w:id="0" w:name="_GoBack"/>
      <w:bookmarkEnd w:id="0"/>
    </w:p>
    <w:sectPr>
      <w:pgSz w:w="11906" w:h="16838"/>
      <w:pgMar w:top="1701" w:right="1644" w:bottom="1701" w:left="164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7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basedOn w:val="6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2021-01-21T09:13:51Z</dcterms:created>
  <dc:creator>Lenovo</dc:creator>
  <cp:lastModifiedBy>风色剑鞘</cp:lastModifiedBy>
  <dcterms:modified xsi:type="dcterms:W3CDTF">2021-01-21T09:14:03Z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