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  <w:t>安全驾驶记录获取方法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登录“交管12123”，点击“驾驶证”。      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23770" cy="3620770"/>
            <wp:effectExtent l="0" t="0" r="5080" b="17780"/>
            <wp:docPr id="2" name="图片 2" descr="397cb5a4d61fb1e8616f8c82114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7cb5a4d61fb1e8616f8c821142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点击“安全驾驶记录”。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722755" cy="3209925"/>
            <wp:effectExtent l="0" t="0" r="10795" b="952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3.点击“申请查询”，等待短信通知后，点击“生成单”。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1535" cy="3657600"/>
            <wp:effectExtent l="0" t="0" r="12065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4.点击下载按钮，并选择第二项 。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33905" cy="3823335"/>
            <wp:effectExtent l="0" t="0" r="4445" b="571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5，将安全驾驶记录截图的图片按要求提交即可。      </w:t>
      </w: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CFB5B"/>
    <w:multiLevelType w:val="singleLevel"/>
    <w:tmpl w:val="59ECFB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DA3NDUyZWQ3NTVhOTc1MjkxYTZjYzI1YTU0MmUifQ=="/>
  </w:docVars>
  <w:rsids>
    <w:rsidRoot w:val="6F077DD2"/>
    <w:rsid w:val="001A0E98"/>
    <w:rsid w:val="00351A85"/>
    <w:rsid w:val="221B63A0"/>
    <w:rsid w:val="290C062A"/>
    <w:rsid w:val="38973F6C"/>
    <w:rsid w:val="4E132DF9"/>
    <w:rsid w:val="6F077DD2"/>
    <w:rsid w:val="763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106</Characters>
  <Lines>0</Lines>
  <Paragraphs>0</Paragraphs>
  <TotalTime>0</TotalTime>
  <ScaleCrop>false</ScaleCrop>
  <LinksUpToDate>false</LinksUpToDate>
  <CharactersWithSpaces>144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2022-01-21T03:44:00Z</dcterms:created>
  <dc:creator>风色剑鞘</dc:creator>
  <cp:lastModifiedBy>行。</cp:lastModifiedBy>
  <dcterms:modified xsi:type="dcterms:W3CDTF">2023-05-06T08:57:06Z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01F6904B77114108BADA90FB3C931424</vt:lpwstr>
  </property>
</Properties>
</file>